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105"/>
        <w:gridCol w:w="4253"/>
      </w:tblGrid>
      <w:tr w:rsidR="00B8339E" w:rsidRPr="00B8339E" w:rsidTr="00576876">
        <w:trPr>
          <w:trHeight w:val="589"/>
        </w:trPr>
        <w:tc>
          <w:tcPr>
            <w:tcW w:w="4210" w:type="dxa"/>
          </w:tcPr>
          <w:p w:rsidR="00B8339E" w:rsidRPr="00B8339E" w:rsidRDefault="00B8339E" w:rsidP="00B8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8339E">
              <w:rPr>
                <w:rFonts w:ascii="Times New Roman" w:eastAsia="Times New Roman" w:hAnsi="Times New Roman" w:cs="Times New Roman"/>
                <w:b/>
                <w:lang w:eastAsia="ru-RU"/>
              </w:rPr>
              <w:t>Мiнiстэрства</w:t>
            </w:r>
            <w:proofErr w:type="spellEnd"/>
            <w:r w:rsidRPr="00B833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аховы здаро</w:t>
            </w:r>
            <w:r w:rsidRPr="00B8339E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ў</w:t>
            </w:r>
            <w:r w:rsidRPr="00B8339E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</w:p>
          <w:p w:rsidR="00B8339E" w:rsidRPr="00B8339E" w:rsidRDefault="00B8339E" w:rsidP="00B8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8339E">
              <w:rPr>
                <w:rFonts w:ascii="Times New Roman" w:eastAsia="Times New Roman" w:hAnsi="Times New Roman" w:cs="Times New Roman"/>
                <w:b/>
                <w:lang w:eastAsia="ru-RU"/>
              </w:rPr>
              <w:t>Рэспублiкi</w:t>
            </w:r>
            <w:proofErr w:type="spellEnd"/>
            <w:r w:rsidRPr="00B833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Беларусь</w:t>
            </w:r>
          </w:p>
          <w:p w:rsidR="00B8339E" w:rsidRPr="00B8339E" w:rsidRDefault="00B8339E" w:rsidP="00B8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B8339E" w:rsidRPr="00B8339E" w:rsidRDefault="00B8339E" w:rsidP="00B8339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B8339E">
              <w:rPr>
                <w:rFonts w:ascii="Times New Roman" w:eastAsia="Times New Roman" w:hAnsi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3FD5011D" wp14:editId="69988362">
                  <wp:extent cx="63817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B8339E" w:rsidRPr="00B8339E" w:rsidRDefault="00B8339E" w:rsidP="00B8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39E">
              <w:rPr>
                <w:rFonts w:ascii="Times New Roman" w:eastAsia="Times New Roman" w:hAnsi="Times New Roman" w:cs="Times New Roman"/>
                <w:b/>
                <w:lang w:eastAsia="ru-RU"/>
              </w:rPr>
              <w:t>Министерство здравоохранения</w:t>
            </w:r>
          </w:p>
          <w:p w:rsidR="00B8339E" w:rsidRPr="00B8339E" w:rsidRDefault="00B8339E" w:rsidP="00B8339E">
            <w:pPr>
              <w:tabs>
                <w:tab w:val="center" w:pos="2160"/>
                <w:tab w:val="right" w:pos="43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339E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Республики Беларусь</w:t>
            </w:r>
          </w:p>
        </w:tc>
      </w:tr>
      <w:tr w:rsidR="00B8339E" w:rsidRPr="00B8339E" w:rsidTr="00576876">
        <w:trPr>
          <w:trHeight w:val="645"/>
        </w:trPr>
        <w:tc>
          <w:tcPr>
            <w:tcW w:w="4210" w:type="dxa"/>
          </w:tcPr>
          <w:p w:rsidR="00B8339E" w:rsidRPr="00B8339E" w:rsidRDefault="00B8339E" w:rsidP="00B8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Установа аховы здаро</w:t>
            </w:r>
            <w:r w:rsidRPr="00B8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ў</w:t>
            </w:r>
            <w:r w:rsidRPr="00B8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B8339E" w:rsidRPr="00B8339E" w:rsidRDefault="00B8339E" w:rsidP="00B8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8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Круглянскi</w:t>
            </w:r>
            <w:proofErr w:type="spellEnd"/>
            <w:r w:rsidRPr="00B8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раенны цэнтр </w:t>
            </w:r>
            <w:proofErr w:type="spellStart"/>
            <w:r w:rsidRPr="00B8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гiгiены</w:t>
            </w:r>
            <w:proofErr w:type="spellEnd"/>
            <w:r w:rsidRPr="00B8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i</w:t>
            </w:r>
          </w:p>
          <w:p w:rsidR="00B8339E" w:rsidRPr="00B8339E" w:rsidRDefault="00B8339E" w:rsidP="00B8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8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эпiдэмiялогii</w:t>
            </w:r>
            <w:proofErr w:type="spellEnd"/>
            <w:r w:rsidRPr="00B8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5" w:type="dxa"/>
          </w:tcPr>
          <w:p w:rsidR="00B8339E" w:rsidRPr="00B8339E" w:rsidRDefault="00B8339E" w:rsidP="00B8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  <w:p w:rsidR="00B8339E" w:rsidRPr="00B8339E" w:rsidRDefault="00B8339E" w:rsidP="00B8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8339E" w:rsidRPr="00B8339E" w:rsidRDefault="00B8339E" w:rsidP="00B8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 здравоохранения «Круглянский районный центр гигиены и эпидемиологии»</w:t>
            </w:r>
          </w:p>
        </w:tc>
      </w:tr>
      <w:tr w:rsidR="00B8339E" w:rsidRPr="00B8339E" w:rsidTr="00576876">
        <w:trPr>
          <w:trHeight w:val="720"/>
        </w:trPr>
        <w:tc>
          <w:tcPr>
            <w:tcW w:w="4210" w:type="dxa"/>
          </w:tcPr>
          <w:p w:rsidR="00B8339E" w:rsidRPr="00B8339E" w:rsidRDefault="00B8339E" w:rsidP="00B8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213188 г. Круглае ул. Пралетарская, 55</w:t>
            </w:r>
          </w:p>
          <w:p w:rsidR="00B8339E" w:rsidRPr="00B8339E" w:rsidRDefault="00B8339E" w:rsidP="00B8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тел/факс 70248, e–</w:t>
            </w:r>
            <w:proofErr w:type="spellStart"/>
            <w:r w:rsidRPr="00B83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B83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7" w:history="1">
              <w:r w:rsidRPr="00B8339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krugloe@cge.by</w:t>
              </w:r>
            </w:hyperlink>
          </w:p>
          <w:p w:rsidR="00B8339E" w:rsidRPr="00B8339E" w:rsidRDefault="00B8339E" w:rsidP="00B8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р/р BY90АКВВ36040726855517000000 в ЦБУ №715 ф–л №700 ААТ АСБ «Беларусбанк» БIК AKBBY2X УНН 700108096 ОКПО 05566723</w:t>
            </w:r>
          </w:p>
          <w:p w:rsidR="00B8339E" w:rsidRPr="00B8339E" w:rsidRDefault="00B8339E" w:rsidP="00B8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</w:tcPr>
          <w:p w:rsidR="00B8339E" w:rsidRPr="00B8339E" w:rsidRDefault="00B8339E" w:rsidP="00B8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8339E" w:rsidRPr="00B8339E" w:rsidRDefault="00B8339E" w:rsidP="00B8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213188 г. Круглое ул. Пролетарская, 55</w:t>
            </w:r>
          </w:p>
          <w:p w:rsidR="00B8339E" w:rsidRPr="00B8339E" w:rsidRDefault="00B8339E" w:rsidP="00B8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тел/факс 70248, e–</w:t>
            </w:r>
            <w:proofErr w:type="spellStart"/>
            <w:r w:rsidRPr="00B83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B83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8" w:history="1">
              <w:r w:rsidRPr="00B8339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krugloe@cge.by</w:t>
              </w:r>
            </w:hyperlink>
          </w:p>
          <w:p w:rsidR="00B8339E" w:rsidRPr="00B8339E" w:rsidRDefault="00B8339E" w:rsidP="00B8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р/с BY90АКВВ36040726855517000000 в ЦБУ №715 ф–л №700 ОАО АСБ «Беларусбанк» БИК AKBBY2X УНН 700108096 ОКПО 05566723</w:t>
            </w:r>
          </w:p>
          <w:p w:rsidR="00B8339E" w:rsidRPr="00B8339E" w:rsidRDefault="00B8339E" w:rsidP="00B8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8339E" w:rsidRPr="00B8339E" w:rsidRDefault="00B8339E" w:rsidP="00B8339E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11.01.2025 №</w:t>
      </w:r>
      <w:r w:rsidR="007246AC">
        <w:rPr>
          <w:rFonts w:ascii="Times New Roman" w:eastAsia="Calibri" w:hAnsi="Times New Roman" w:cs="Times New Roman"/>
          <w:sz w:val="28"/>
          <w:szCs w:val="28"/>
          <w:u w:val="single"/>
        </w:rPr>
        <w:t>1-16</w:t>
      </w:r>
      <w:r w:rsidRPr="00B8339E"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r w:rsidR="007246AC">
        <w:rPr>
          <w:rFonts w:ascii="Times New Roman" w:eastAsia="Calibri" w:hAnsi="Times New Roman" w:cs="Times New Roman"/>
          <w:sz w:val="28"/>
          <w:szCs w:val="28"/>
          <w:u w:val="single"/>
        </w:rPr>
        <w:t>102</w:t>
      </w:r>
    </w:p>
    <w:p w:rsidR="00B8339E" w:rsidRPr="00B8339E" w:rsidRDefault="00B8339E" w:rsidP="00B8339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833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врачу</w:t>
      </w:r>
    </w:p>
    <w:p w:rsidR="00B8339E" w:rsidRPr="00B8339E" w:rsidRDefault="00B8339E" w:rsidP="00B8339E">
      <w:pPr>
        <w:spacing w:after="0" w:line="240" w:lineRule="auto"/>
        <w:ind w:left="5245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 «Могилевский облЦГЭиОЗ»</w:t>
      </w:r>
    </w:p>
    <w:p w:rsidR="00B8339E" w:rsidRDefault="00B8339E" w:rsidP="00B8339E">
      <w:pPr>
        <w:spacing w:after="0" w:line="240" w:lineRule="auto"/>
        <w:ind w:left="5245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Саковичу М.Н.</w:t>
      </w:r>
    </w:p>
    <w:p w:rsidR="007246AC" w:rsidRPr="00B8339E" w:rsidRDefault="007246AC" w:rsidP="00B8339E">
      <w:pPr>
        <w:spacing w:after="0" w:line="240" w:lineRule="auto"/>
        <w:ind w:left="5245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39E" w:rsidRPr="00B8339E" w:rsidRDefault="00B8339E" w:rsidP="00B8339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</w:t>
      </w:r>
    </w:p>
    <w:p w:rsidR="00B8339E" w:rsidRPr="00B8339E" w:rsidRDefault="00B8339E" w:rsidP="00B8339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39E" w:rsidRDefault="00B8339E" w:rsidP="00724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39E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углянский райЦГЭ» предоставляет информацию о типичных нарушениях за 2 полугодие 2024 г.</w:t>
      </w:r>
    </w:p>
    <w:p w:rsidR="00FB4260" w:rsidRPr="00D61B1D" w:rsidRDefault="00916B84" w:rsidP="00724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B1D">
        <w:rPr>
          <w:rFonts w:ascii="Times New Roman" w:hAnsi="Times New Roman" w:cs="Times New Roman"/>
          <w:sz w:val="28"/>
          <w:szCs w:val="28"/>
        </w:rPr>
        <w:t>Объекты торговли:</w:t>
      </w:r>
    </w:p>
    <w:p w:rsidR="00916B84" w:rsidRPr="00D61B1D" w:rsidRDefault="00916B84" w:rsidP="007246AC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61B1D">
        <w:rPr>
          <w:rFonts w:ascii="Times New Roman" w:hAnsi="Times New Roman" w:cs="Times New Roman"/>
          <w:sz w:val="28"/>
          <w:szCs w:val="28"/>
        </w:rPr>
        <w:t>-</w:t>
      </w:r>
      <w:r w:rsidRPr="00D61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56C" w:rsidRPr="00D61B1D">
        <w:rPr>
          <w:rFonts w:ascii="Times New Roman" w:eastAsia="Calibri" w:hAnsi="Times New Roman" w:cs="Times New Roman"/>
          <w:sz w:val="28"/>
          <w:szCs w:val="28"/>
        </w:rPr>
        <w:t>и</w:t>
      </w:r>
      <w:r w:rsidRPr="00D61B1D">
        <w:rPr>
          <w:rFonts w:ascii="Times New Roman" w:eastAsia="Calibri" w:hAnsi="Times New Roman" w:cs="Times New Roman"/>
          <w:sz w:val="28"/>
          <w:szCs w:val="28"/>
        </w:rPr>
        <w:t>нвентарь для уборки витрин и прилавков, охлаждающих камер не промаркирован</w:t>
      </w:r>
      <w:r w:rsidRPr="00D61B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(СНиП №132, п.81)</w:t>
      </w:r>
      <w:r w:rsidR="008B756C" w:rsidRPr="00D61B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6B84" w:rsidRPr="00D61B1D" w:rsidRDefault="00916B84" w:rsidP="007246AC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61B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B756C" w:rsidRPr="00D61B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61B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 в полном объеме осуществляется программа производственного контроля (СНиП №132, п.3)</w:t>
      </w:r>
      <w:r w:rsidR="008B756C" w:rsidRPr="00D61B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6B84" w:rsidRPr="00D61B1D" w:rsidRDefault="00916B84" w:rsidP="00724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B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61B1D">
        <w:rPr>
          <w:rFonts w:ascii="Times New Roman" w:hAnsi="Times New Roman" w:cs="Times New Roman"/>
          <w:sz w:val="28"/>
          <w:szCs w:val="28"/>
        </w:rPr>
        <w:t xml:space="preserve"> </w:t>
      </w:r>
      <w:r w:rsidR="008B756C" w:rsidRPr="00D61B1D">
        <w:rPr>
          <w:rFonts w:ascii="Times New Roman" w:hAnsi="Times New Roman" w:cs="Times New Roman"/>
          <w:sz w:val="28"/>
          <w:szCs w:val="28"/>
        </w:rPr>
        <w:t>и</w:t>
      </w:r>
      <w:r w:rsidRPr="00D61B1D">
        <w:rPr>
          <w:rFonts w:ascii="Times New Roman" w:hAnsi="Times New Roman" w:cs="Times New Roman"/>
          <w:sz w:val="28"/>
          <w:szCs w:val="28"/>
        </w:rPr>
        <w:t>нвентарь для уборки помещений не промаркирован (СНиП №132, п.80)</w:t>
      </w:r>
      <w:r w:rsidR="008B756C" w:rsidRPr="00D61B1D">
        <w:rPr>
          <w:rFonts w:ascii="Times New Roman" w:hAnsi="Times New Roman" w:cs="Times New Roman"/>
          <w:sz w:val="28"/>
          <w:szCs w:val="28"/>
        </w:rPr>
        <w:t>.</w:t>
      </w:r>
    </w:p>
    <w:p w:rsidR="00916B84" w:rsidRPr="00D61B1D" w:rsidRDefault="00916B84" w:rsidP="00724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B1D">
        <w:rPr>
          <w:rFonts w:ascii="Times New Roman" w:hAnsi="Times New Roman" w:cs="Times New Roman"/>
          <w:sz w:val="28"/>
          <w:szCs w:val="28"/>
        </w:rPr>
        <w:t xml:space="preserve">- </w:t>
      </w:r>
      <w:r w:rsidR="008B756C" w:rsidRPr="00D61B1D">
        <w:rPr>
          <w:rFonts w:ascii="Times New Roman" w:hAnsi="Times New Roman" w:cs="Times New Roman"/>
          <w:sz w:val="28"/>
          <w:szCs w:val="28"/>
        </w:rPr>
        <w:t>о</w:t>
      </w:r>
      <w:r w:rsidRPr="00D61B1D">
        <w:rPr>
          <w:rFonts w:ascii="Times New Roman" w:hAnsi="Times New Roman" w:cs="Times New Roman"/>
          <w:sz w:val="28"/>
          <w:szCs w:val="28"/>
        </w:rPr>
        <w:t>тсутствует специально выделенное место для хранения уборочного инвентаря (СНиП №132, п.80)</w:t>
      </w:r>
      <w:r w:rsidR="008B756C" w:rsidRPr="00D61B1D">
        <w:rPr>
          <w:rFonts w:ascii="Times New Roman" w:hAnsi="Times New Roman" w:cs="Times New Roman"/>
          <w:sz w:val="28"/>
          <w:szCs w:val="28"/>
        </w:rPr>
        <w:t>.</w:t>
      </w:r>
    </w:p>
    <w:p w:rsidR="008B756C" w:rsidRPr="00D61B1D" w:rsidRDefault="008B756C" w:rsidP="007246AC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61B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отсутствует отдельный промаркированный уборочный инвентарь для уборки охлажденных камер, холодильных шкафов, витрин (СНиП №132, п.81).</w:t>
      </w:r>
    </w:p>
    <w:p w:rsidR="008B756C" w:rsidRPr="00D61B1D" w:rsidRDefault="008B756C" w:rsidP="00724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B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6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совместное хранение личной и спец одежды </w:t>
      </w:r>
      <w:r w:rsidRPr="00D61B1D">
        <w:rPr>
          <w:rFonts w:ascii="Times New Roman" w:hAnsi="Times New Roman" w:cs="Times New Roman"/>
          <w:sz w:val="28"/>
          <w:szCs w:val="28"/>
        </w:rPr>
        <w:t>СНиП №132, п.225).</w:t>
      </w:r>
    </w:p>
    <w:p w:rsidR="008B756C" w:rsidRPr="00D61B1D" w:rsidRDefault="008B756C" w:rsidP="00724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B1D">
        <w:rPr>
          <w:rFonts w:ascii="Times New Roman" w:hAnsi="Times New Roman" w:cs="Times New Roman"/>
          <w:sz w:val="28"/>
          <w:szCs w:val="28"/>
        </w:rPr>
        <w:t>Учреждения образования:</w:t>
      </w:r>
    </w:p>
    <w:p w:rsidR="00D61B1D" w:rsidRPr="00D61B1D" w:rsidRDefault="00D61B1D" w:rsidP="007246AC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61B1D">
        <w:rPr>
          <w:rFonts w:ascii="Times New Roman" w:hAnsi="Times New Roman" w:cs="Times New Roman"/>
          <w:sz w:val="28"/>
          <w:szCs w:val="28"/>
        </w:rPr>
        <w:t>-</w:t>
      </w:r>
      <w:bookmarkStart w:id="0" w:name="_Hlk177566132"/>
      <w:r w:rsidRPr="00D61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39E">
        <w:rPr>
          <w:rFonts w:ascii="Times New Roman" w:eastAsia="Calibri" w:hAnsi="Times New Roman" w:cs="Times New Roman"/>
          <w:sz w:val="28"/>
          <w:szCs w:val="28"/>
        </w:rPr>
        <w:t>с</w:t>
      </w:r>
      <w:r w:rsidRPr="00D61B1D">
        <w:rPr>
          <w:rFonts w:ascii="Times New Roman" w:eastAsia="Calibri" w:hAnsi="Times New Roman" w:cs="Times New Roman"/>
          <w:sz w:val="28"/>
          <w:szCs w:val="28"/>
        </w:rPr>
        <w:t>ыпучие продукты хранятся на стеллажах на расстоянии менее 30 см от стены</w:t>
      </w:r>
      <w:bookmarkEnd w:id="0"/>
      <w:r w:rsidRPr="00D61B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(СНиП №206 – п. 173).</w:t>
      </w:r>
    </w:p>
    <w:p w:rsidR="00D61B1D" w:rsidRPr="00D61B1D" w:rsidRDefault="00D61B1D" w:rsidP="007246AC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61B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61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39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61B1D">
        <w:rPr>
          <w:rFonts w:ascii="Times New Roman" w:eastAsia="Calibri" w:hAnsi="Times New Roman" w:cs="Times New Roman"/>
          <w:sz w:val="28"/>
          <w:szCs w:val="28"/>
        </w:rPr>
        <w:t xml:space="preserve">учебных классах отсутствует цифровая маркировка парт и стульев </w:t>
      </w:r>
      <w:r w:rsidRPr="00D61B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(СНиП №206 п. 74.)</w:t>
      </w:r>
    </w:p>
    <w:p w:rsidR="00D61B1D" w:rsidRDefault="00D61B1D" w:rsidP="007246AC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61B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61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39E">
        <w:rPr>
          <w:rFonts w:ascii="Times New Roman" w:eastAsia="Calibri" w:hAnsi="Times New Roman" w:cs="Times New Roman"/>
          <w:sz w:val="28"/>
          <w:szCs w:val="28"/>
        </w:rPr>
        <w:t xml:space="preserve">не промаркирован уборочный инвентарь </w:t>
      </w:r>
      <w:r w:rsidRPr="00D61B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(СНиП №206 п. 145).</w:t>
      </w:r>
    </w:p>
    <w:p w:rsidR="00B8339E" w:rsidRDefault="00B8339E" w:rsidP="007246AC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bookmarkStart w:id="1" w:name="_Hlk180737749"/>
      <w:r w:rsidRPr="00B8339E">
        <w:rPr>
          <w:rFonts w:ascii="Times New Roman" w:eastAsia="Calibri" w:hAnsi="Times New Roman" w:cs="Times New Roman"/>
          <w:sz w:val="28"/>
          <w:szCs w:val="28"/>
        </w:rPr>
        <w:t xml:space="preserve"> умывальник не оснащен бумажными салфетками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B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(СНиП №206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п. 93</w:t>
      </w:r>
      <w:r w:rsidRPr="00D61B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445444" w:rsidRDefault="00445444" w:rsidP="00B8339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Объекты гигиены труда:</w:t>
      </w:r>
    </w:p>
    <w:p w:rsidR="00920914" w:rsidRDefault="00920914" w:rsidP="00445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05BF6">
        <w:rPr>
          <w:rFonts w:ascii="Times New Roman" w:hAnsi="Times New Roman" w:cs="Times New Roman"/>
          <w:sz w:val="28"/>
          <w:szCs w:val="28"/>
        </w:rPr>
        <w:t xml:space="preserve"> производственных помещениях организации отсутствует аптечки первой помощи универсальные, укомплектованные в соответствии с постановлением Министерства здравоохранения Республики Беларусь от 4 декабря 2014 г. № 80 «Об установлении перечней аптечек первой помощи, аптечек скорой медицинской помощи, вложений, входящих в эти аптечки, и опред</w:t>
      </w:r>
      <w:r>
        <w:rPr>
          <w:rFonts w:ascii="Times New Roman" w:hAnsi="Times New Roman" w:cs="Times New Roman"/>
          <w:sz w:val="28"/>
          <w:szCs w:val="28"/>
        </w:rPr>
        <w:t xml:space="preserve">елении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порядка их комплектации» (п. 142 Санитарных норм и </w:t>
      </w:r>
      <w:r w:rsidRPr="00305BF6">
        <w:rPr>
          <w:rFonts w:ascii="Times New Roman" w:hAnsi="Times New Roman" w:cs="Times New Roman"/>
          <w:sz w:val="28"/>
          <w:szCs w:val="28"/>
        </w:rPr>
        <w:t>правил «Требования к организациям, осуществляющим сельскохозяйственную деятельность», утвержденных постановлением Министерства здравоохранения Республики Беларусь от 08.02.2016 г. № 16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20914" w:rsidRDefault="0054138C" w:rsidP="00445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20914" w:rsidRPr="005B2067">
        <w:rPr>
          <w:rFonts w:ascii="Times New Roman" w:hAnsi="Times New Roman" w:cs="Times New Roman"/>
          <w:sz w:val="28"/>
          <w:szCs w:val="28"/>
        </w:rPr>
        <w:t>ветильники не содержатся в чистоте, не исправны и не имеют защитной арматуры</w:t>
      </w:r>
      <w:r w:rsidR="00920914">
        <w:rPr>
          <w:rFonts w:ascii="Times New Roman" w:hAnsi="Times New Roman" w:cs="Times New Roman"/>
          <w:sz w:val="28"/>
          <w:szCs w:val="28"/>
        </w:rPr>
        <w:t xml:space="preserve"> (п. 43 </w:t>
      </w:r>
      <w:r w:rsidR="00920914" w:rsidRPr="00305BF6">
        <w:rPr>
          <w:rFonts w:ascii="Times New Roman" w:hAnsi="Times New Roman" w:cs="Times New Roman"/>
          <w:sz w:val="28"/>
          <w:szCs w:val="28"/>
        </w:rPr>
        <w:t>Санитарных норм и правил «Санитарно-эпидемиологические требования для организаций, осуществляющих производство молока», утвержденных постановлением Министерства здравоохранения Республики Беларусь от 31 июля 2012 г. № 119</w:t>
      </w:r>
      <w:r w:rsidR="00920914">
        <w:rPr>
          <w:rFonts w:ascii="Times New Roman" w:hAnsi="Times New Roman" w:cs="Times New Roman"/>
          <w:sz w:val="28"/>
          <w:szCs w:val="28"/>
        </w:rPr>
        <w:t>, далее – СанНиП № 119);</w:t>
      </w:r>
    </w:p>
    <w:p w:rsidR="00920914" w:rsidRPr="00920914" w:rsidRDefault="00920914" w:rsidP="00445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610E0">
        <w:rPr>
          <w:rFonts w:ascii="Times New Roman" w:hAnsi="Times New Roman" w:cs="Times New Roman"/>
          <w:sz w:val="28"/>
          <w:szCs w:val="28"/>
        </w:rPr>
        <w:t>се производственные, вспомогательные и бытовые помещения организации не обозначены табли</w:t>
      </w:r>
      <w:r>
        <w:rPr>
          <w:rFonts w:ascii="Times New Roman" w:hAnsi="Times New Roman" w:cs="Times New Roman"/>
          <w:sz w:val="28"/>
          <w:szCs w:val="28"/>
        </w:rPr>
        <w:t xml:space="preserve">чками с указанием их назначения (п. 60 </w:t>
      </w:r>
      <w:r w:rsidRPr="00920914">
        <w:rPr>
          <w:rFonts w:ascii="Times New Roman" w:hAnsi="Times New Roman" w:cs="Times New Roman"/>
          <w:sz w:val="28"/>
          <w:szCs w:val="28"/>
        </w:rPr>
        <w:t>СанНиП № 119);</w:t>
      </w:r>
    </w:p>
    <w:p w:rsidR="00920914" w:rsidRDefault="00920914" w:rsidP="00445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Pr="00305BF6">
        <w:rPr>
          <w:rFonts w:ascii="Times New Roman" w:hAnsi="Times New Roman" w:cs="Times New Roman"/>
          <w:sz w:val="28"/>
          <w:szCs w:val="28"/>
        </w:rPr>
        <w:t>ланги для воды, молокопроводов, в том числе подведенные к заборному отверстию в стене молочного блока, не крепятся</w:t>
      </w:r>
      <w:r>
        <w:rPr>
          <w:rFonts w:ascii="Times New Roman" w:hAnsi="Times New Roman" w:cs="Times New Roman"/>
          <w:sz w:val="28"/>
          <w:szCs w:val="28"/>
        </w:rPr>
        <w:t xml:space="preserve"> на специальных приспособлениях (п. 114 СанНиП № 119);</w:t>
      </w:r>
    </w:p>
    <w:p w:rsidR="00920914" w:rsidRPr="00920914" w:rsidRDefault="00920914" w:rsidP="00445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451E">
        <w:rPr>
          <w:rFonts w:ascii="Times New Roman" w:hAnsi="Times New Roman" w:cs="Times New Roman"/>
          <w:sz w:val="28"/>
          <w:szCs w:val="28"/>
        </w:rPr>
        <w:t> </w:t>
      </w:r>
      <w:r w:rsidRPr="00920914">
        <w:rPr>
          <w:rFonts w:ascii="Times New Roman" w:hAnsi="Times New Roman" w:cs="Times New Roman"/>
          <w:sz w:val="28"/>
          <w:szCs w:val="28"/>
        </w:rPr>
        <w:t>показатели производственных факторов на рабочем месте электрогазосварщика не соответствуют гигиеническим нормативам, устанавливающим в</w:t>
      </w:r>
      <w:r w:rsidR="0099451E">
        <w:rPr>
          <w:rFonts w:ascii="Times New Roman" w:hAnsi="Times New Roman" w:cs="Times New Roman"/>
          <w:sz w:val="28"/>
          <w:szCs w:val="28"/>
        </w:rPr>
        <w:t xml:space="preserve">еличины ПДУ физических факторов (п. 5 </w:t>
      </w:r>
      <w:r w:rsidR="0099451E" w:rsidRPr="00305BF6">
        <w:rPr>
          <w:rFonts w:ascii="Times New Roman" w:hAnsi="Times New Roman" w:cs="Times New Roman"/>
          <w:sz w:val="28"/>
          <w:szCs w:val="28"/>
        </w:rPr>
        <w:t>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от 01.02.2020 г. № 66</w:t>
      </w:r>
      <w:r w:rsidR="0099451E">
        <w:rPr>
          <w:rFonts w:ascii="Times New Roman" w:hAnsi="Times New Roman" w:cs="Times New Roman"/>
          <w:sz w:val="28"/>
          <w:szCs w:val="28"/>
        </w:rPr>
        <w:t>, далее – ССЭТ № 66);</w:t>
      </w:r>
    </w:p>
    <w:p w:rsidR="00445444" w:rsidRPr="00445444" w:rsidRDefault="00445444" w:rsidP="00445444">
      <w:pPr>
        <w:spacing w:after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05BF6">
        <w:rPr>
          <w:rFonts w:ascii="Times New Roman" w:hAnsi="Times New Roman" w:cs="Times New Roman"/>
          <w:sz w:val="28"/>
          <w:szCs w:val="28"/>
        </w:rPr>
        <w:t>ранение одежды на рабочих места</w:t>
      </w:r>
      <w:r>
        <w:rPr>
          <w:rFonts w:ascii="Times New Roman" w:hAnsi="Times New Roman" w:cs="Times New Roman"/>
          <w:sz w:val="28"/>
          <w:szCs w:val="28"/>
        </w:rPr>
        <w:t>х в производственных помещениях (п. 12</w:t>
      </w:r>
      <w:r w:rsidRPr="0044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ССЭТ № 66);</w:t>
      </w:r>
    </w:p>
    <w:p w:rsidR="00445444" w:rsidRDefault="00445444" w:rsidP="0044544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05BF6">
        <w:rPr>
          <w:rFonts w:ascii="Times New Roman" w:hAnsi="Times New Roman" w:cs="Times New Roman"/>
          <w:sz w:val="28"/>
          <w:szCs w:val="28"/>
        </w:rPr>
        <w:t xml:space="preserve">адворный туалет не имеет водонепроницаемого выгреба и не содержится </w:t>
      </w:r>
      <w:r>
        <w:rPr>
          <w:rFonts w:ascii="Times New Roman" w:hAnsi="Times New Roman" w:cs="Times New Roman"/>
          <w:sz w:val="28"/>
          <w:szCs w:val="28"/>
        </w:rPr>
        <w:t xml:space="preserve">в исправном состоянии и чистоте (п. 23 </w:t>
      </w:r>
      <w:r w:rsidRPr="00305BF6">
        <w:rPr>
          <w:rFonts w:ascii="Times New Roman" w:hAnsi="Times New Roman" w:cs="Times New Roman"/>
          <w:sz w:val="28"/>
          <w:szCs w:val="28"/>
        </w:rPr>
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г. № 7</w:t>
      </w:r>
      <w:r>
        <w:rPr>
          <w:rFonts w:ascii="Times New Roman" w:hAnsi="Times New Roman" w:cs="Times New Roman"/>
          <w:sz w:val="28"/>
          <w:szCs w:val="28"/>
        </w:rPr>
        <w:t>, далее – ОСЭТ № 7);</w:t>
      </w:r>
    </w:p>
    <w:p w:rsidR="00B8339E" w:rsidRDefault="00445444" w:rsidP="00445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отсутствие программы (плана) производственного лабораторного контроля (п.</w:t>
      </w:r>
      <w:r w:rsidRPr="0044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305BF6">
        <w:rPr>
          <w:rFonts w:ascii="Times New Roman" w:hAnsi="Times New Roman" w:cs="Times New Roman"/>
          <w:sz w:val="28"/>
          <w:szCs w:val="28"/>
        </w:rPr>
        <w:t>Санитарных правил 1.1.8-24 -2003 «Организация и проведение производственного контроля за соблюдением санитарных правил и норм и выполнением санитарно-противоэпидемических и профилактических мероприятий», утвержденных постановлением Главного государственного санитарного врача Республики Беларусь от 22 декабря 2003 г. № 183, с изменениями по</w:t>
      </w:r>
      <w:r>
        <w:rPr>
          <w:rFonts w:ascii="Times New Roman" w:hAnsi="Times New Roman" w:cs="Times New Roman"/>
          <w:sz w:val="28"/>
          <w:szCs w:val="28"/>
        </w:rPr>
        <w:t xml:space="preserve"> состо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янию на 1 сентября 2010 г</w:t>
      </w:r>
      <w:r w:rsidRPr="00305B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451E" w:rsidRDefault="0099451E" w:rsidP="00445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коммунальной гигиены:</w:t>
      </w:r>
    </w:p>
    <w:p w:rsidR="0099451E" w:rsidRDefault="0099451E" w:rsidP="004454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24BC2">
        <w:rPr>
          <w:rFonts w:ascii="Times New Roman" w:hAnsi="Times New Roman" w:cs="Times New Roman"/>
          <w:sz w:val="28"/>
          <w:szCs w:val="28"/>
        </w:rPr>
        <w:t>борудование водоз</w:t>
      </w:r>
      <w:r>
        <w:rPr>
          <w:rFonts w:ascii="Times New Roman" w:hAnsi="Times New Roman" w:cs="Times New Roman"/>
          <w:sz w:val="28"/>
          <w:szCs w:val="28"/>
        </w:rPr>
        <w:t xml:space="preserve">аборного сооружения не окрашено (п. 24 </w:t>
      </w:r>
      <w:r>
        <w:rPr>
          <w:rFonts w:ascii="Times New Roman" w:eastAsia="Calibri" w:hAnsi="Times New Roman" w:cs="Times New Roman"/>
          <w:sz w:val="28"/>
          <w:szCs w:val="28"/>
        </w:rPr>
        <w:t>Специфических санитарно-эпидемиологических требований к содержанию и эксплуатации источников и систем питьевого водоснабжения, утвержденных постановлением Совета Министров Республики Беларусь от 19 декабря 2018 г. № 914, в редакции по состоянию на 6 февраля 2024 г. (далее – ССЭТ № 914));</w:t>
      </w:r>
    </w:p>
    <w:p w:rsidR="0099451E" w:rsidRDefault="0099451E" w:rsidP="00445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E1BC6">
        <w:rPr>
          <w:rFonts w:ascii="Times New Roman" w:hAnsi="Times New Roman" w:cs="Times New Roman"/>
          <w:sz w:val="28"/>
          <w:szCs w:val="28"/>
        </w:rPr>
        <w:t>авильон водозабор</w:t>
      </w:r>
      <w:r>
        <w:rPr>
          <w:rFonts w:ascii="Times New Roman" w:hAnsi="Times New Roman" w:cs="Times New Roman"/>
          <w:sz w:val="28"/>
          <w:szCs w:val="28"/>
        </w:rPr>
        <w:t>ной скважины не закрыт на замок (п. 26 ССЭТ № 914);</w:t>
      </w:r>
    </w:p>
    <w:p w:rsidR="0099451E" w:rsidRDefault="0099451E" w:rsidP="00445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производственный контроль осуществляется не в полной мере без наличия программы производственного контроля (п. 26 ССЭТ № 914);</w:t>
      </w:r>
    </w:p>
    <w:p w:rsidR="0099451E" w:rsidRDefault="0099451E" w:rsidP="00445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50C2">
        <w:rPr>
          <w:rFonts w:ascii="Times New Roman" w:hAnsi="Times New Roman" w:cs="Times New Roman"/>
          <w:sz w:val="28"/>
          <w:szCs w:val="28"/>
        </w:rPr>
        <w:t>борочный инвентарь, используемый для уборки санитарно-бытовых помещений, не маркируется в зависимости от назначения помещений и видов работ</w:t>
      </w:r>
      <w:r>
        <w:rPr>
          <w:rFonts w:ascii="Times New Roman" w:hAnsi="Times New Roman" w:cs="Times New Roman"/>
          <w:sz w:val="28"/>
          <w:szCs w:val="28"/>
        </w:rPr>
        <w:t xml:space="preserve"> (п. 54 </w:t>
      </w:r>
      <w:r w:rsidRPr="00B750C2">
        <w:rPr>
          <w:rFonts w:ascii="Times New Roman" w:hAnsi="Times New Roman" w:cs="Times New Roman"/>
          <w:sz w:val="28"/>
          <w:szCs w:val="28"/>
        </w:rPr>
        <w:t>Санитарные норм и правил «Санитарно-эпидемиологические требования к условиям труда работающих, содержанию и эксплуатации производственных объектов», утвержденных постановлением Министерства здравоохранения Республики Беларусь от 19.07.2023 г. № 114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9451E" w:rsidRDefault="0099451E" w:rsidP="0044544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B750C2">
        <w:rPr>
          <w:rFonts w:ascii="Times New Roman" w:hAnsi="Times New Roman" w:cs="Times New Roman"/>
          <w:sz w:val="28"/>
          <w:szCs w:val="28"/>
        </w:rPr>
        <w:t>птечка первой помощи универсальная не соответствует перечню вложений, установленному Министерством здравоохранения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(п. 10 ОСЭТ № 7).</w:t>
      </w:r>
    </w:p>
    <w:p w:rsidR="00B8339E" w:rsidRDefault="00B8339E" w:rsidP="00B8339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8339E" w:rsidRPr="00B8339E" w:rsidRDefault="00B8339E" w:rsidP="007246AC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8339E">
        <w:rPr>
          <w:rFonts w:ascii="Times New Roman" w:eastAsia="Calibri" w:hAnsi="Times New Roman" w:cs="Times New Roman"/>
          <w:sz w:val="28"/>
          <w:szCs w:val="28"/>
        </w:rPr>
        <w:t xml:space="preserve">Главный врач                                                                    </w:t>
      </w:r>
      <w:r w:rsidR="007246A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8339E">
        <w:rPr>
          <w:rFonts w:ascii="Times New Roman" w:eastAsia="Calibri" w:hAnsi="Times New Roman" w:cs="Times New Roman"/>
          <w:sz w:val="28"/>
          <w:szCs w:val="28"/>
        </w:rPr>
        <w:t>В.К. Шуляк</w:t>
      </w:r>
    </w:p>
    <w:p w:rsidR="00B8339E" w:rsidRPr="00B8339E" w:rsidRDefault="00B8339E" w:rsidP="00B83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339E" w:rsidRDefault="00B8339E" w:rsidP="00B8339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8339E" w:rsidRPr="00D61B1D" w:rsidRDefault="00B8339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B756C" w:rsidRPr="00D61B1D" w:rsidRDefault="008B756C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B756C" w:rsidRPr="00D61B1D" w:rsidSect="007246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F5" w:rsidRDefault="005B7AF5" w:rsidP="007246AC">
      <w:pPr>
        <w:spacing w:after="0" w:line="240" w:lineRule="auto"/>
      </w:pPr>
      <w:r>
        <w:separator/>
      </w:r>
    </w:p>
  </w:endnote>
  <w:endnote w:type="continuationSeparator" w:id="0">
    <w:p w:rsidR="005B7AF5" w:rsidRDefault="005B7AF5" w:rsidP="0072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AC" w:rsidRPr="007246AC" w:rsidRDefault="007246AC">
    <w:pPr>
      <w:pStyle w:val="a7"/>
      <w:rPr>
        <w:rFonts w:ascii="Times New Roman" w:hAnsi="Times New Roman" w:cs="Times New Roman"/>
        <w:sz w:val="20"/>
      </w:rPr>
    </w:pPr>
    <w:r w:rsidRPr="007246AC">
      <w:rPr>
        <w:rFonts w:ascii="Times New Roman" w:hAnsi="Times New Roman" w:cs="Times New Roman"/>
        <w:sz w:val="20"/>
      </w:rPr>
      <w:t>Старосотников А.С.</w:t>
    </w:r>
  </w:p>
  <w:p w:rsidR="007246AC" w:rsidRPr="007246AC" w:rsidRDefault="007246AC">
    <w:pPr>
      <w:pStyle w:val="a7"/>
      <w:rPr>
        <w:rFonts w:ascii="Times New Roman" w:hAnsi="Times New Roman" w:cs="Times New Roman"/>
        <w:sz w:val="20"/>
      </w:rPr>
    </w:pPr>
    <w:r w:rsidRPr="007246AC">
      <w:rPr>
        <w:rFonts w:ascii="Times New Roman" w:hAnsi="Times New Roman" w:cs="Times New Roman"/>
        <w:sz w:val="20"/>
      </w:rPr>
      <w:t xml:space="preserve">Циркунова М.М.     </w:t>
    </w:r>
  </w:p>
  <w:p w:rsidR="007246AC" w:rsidRPr="007246AC" w:rsidRDefault="007246AC">
    <w:pPr>
      <w:pStyle w:val="a7"/>
      <w:rPr>
        <w:rFonts w:ascii="Times New Roman" w:hAnsi="Times New Roman" w:cs="Times New Roman"/>
        <w:sz w:val="20"/>
      </w:rPr>
    </w:pPr>
    <w:r w:rsidRPr="007246AC">
      <w:rPr>
        <w:rFonts w:ascii="Times New Roman" w:hAnsi="Times New Roman" w:cs="Times New Roman"/>
        <w:sz w:val="20"/>
      </w:rPr>
      <w:t xml:space="preserve">Бутькова А.С.  </w:t>
    </w:r>
  </w:p>
  <w:p w:rsidR="007246AC" w:rsidRPr="007246AC" w:rsidRDefault="007246AC">
    <w:pPr>
      <w:pStyle w:val="a7"/>
      <w:rPr>
        <w:rFonts w:ascii="Times New Roman" w:hAnsi="Times New Roman" w:cs="Times New Roman"/>
        <w:sz w:val="20"/>
      </w:rPr>
    </w:pPr>
    <w:r w:rsidRPr="007246AC">
      <w:rPr>
        <w:rFonts w:ascii="Times New Roman" w:hAnsi="Times New Roman" w:cs="Times New Roman"/>
        <w:sz w:val="20"/>
      </w:rPr>
      <w:t>8022(34)78-842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F5" w:rsidRDefault="005B7AF5" w:rsidP="007246AC">
      <w:pPr>
        <w:spacing w:after="0" w:line="240" w:lineRule="auto"/>
      </w:pPr>
      <w:r>
        <w:separator/>
      </w:r>
    </w:p>
  </w:footnote>
  <w:footnote w:type="continuationSeparator" w:id="0">
    <w:p w:rsidR="005B7AF5" w:rsidRDefault="005B7AF5" w:rsidP="00724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12"/>
    <w:rsid w:val="0032797F"/>
    <w:rsid w:val="00350312"/>
    <w:rsid w:val="00445444"/>
    <w:rsid w:val="0054138C"/>
    <w:rsid w:val="005B7AF5"/>
    <w:rsid w:val="007246AC"/>
    <w:rsid w:val="008B756C"/>
    <w:rsid w:val="00916B84"/>
    <w:rsid w:val="00920914"/>
    <w:rsid w:val="0099451E"/>
    <w:rsid w:val="00B8339E"/>
    <w:rsid w:val="00D61B1D"/>
    <w:rsid w:val="00F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6BD14-D7E5-45E4-B090-7FB9E474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6A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6AC"/>
  </w:style>
  <w:style w:type="paragraph" w:styleId="a7">
    <w:name w:val="footer"/>
    <w:basedOn w:val="a"/>
    <w:link w:val="a8"/>
    <w:uiPriority w:val="99"/>
    <w:unhideWhenUsed/>
    <w:rsid w:val="0072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gloe@cge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ugloe@cge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2025-01-13T07:50:00Z</cp:lastPrinted>
  <dcterms:created xsi:type="dcterms:W3CDTF">2025-01-11T09:50:00Z</dcterms:created>
  <dcterms:modified xsi:type="dcterms:W3CDTF">2025-01-13T07:56:00Z</dcterms:modified>
</cp:coreProperties>
</file>